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F0F" w:rsidRPr="00F35BB1" w:rsidRDefault="00FA5F0F" w:rsidP="00FA5F0F">
      <w:pPr>
        <w:shd w:val="clear" w:color="auto" w:fill="FFFFFF"/>
        <w:ind w:right="62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Cs/>
          <w:color w:val="000000"/>
          <w:sz w:val="28"/>
          <w:szCs w:val="28"/>
          <w:lang w:eastAsia="en-US"/>
        </w:rPr>
        <w:t>МИНИСТЕРСТВО ОБРАЗОВАНИЯ НОВОСИБИРСКОЙ ОБЛАСТИ</w:t>
      </w:r>
    </w:p>
    <w:p w:rsidR="00FA5F0F" w:rsidRPr="00F35BB1" w:rsidRDefault="00FA5F0F" w:rsidP="00FA5F0F">
      <w:pPr>
        <w:shd w:val="clear" w:color="auto" w:fill="FFFFFF"/>
        <w:ind w:right="60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FA5F0F" w:rsidRPr="00F35BB1" w:rsidRDefault="00FA5F0F" w:rsidP="00FA5F0F">
      <w:pPr>
        <w:shd w:val="clear" w:color="auto" w:fill="FFFFFF"/>
        <w:ind w:right="46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FA5F0F" w:rsidRPr="00F35BB1" w:rsidRDefault="00FA5F0F" w:rsidP="00FA5F0F">
      <w:pPr>
        <w:shd w:val="clear" w:color="auto" w:fill="FFFFFF"/>
        <w:ind w:right="41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FA5F0F" w:rsidRPr="00F35BB1" w:rsidRDefault="00FA5F0F" w:rsidP="00FA5F0F">
      <w:pPr>
        <w:shd w:val="clear" w:color="auto" w:fill="FFFFFF"/>
        <w:ind w:left="29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color w:val="000000"/>
          <w:sz w:val="28"/>
          <w:szCs w:val="28"/>
          <w:lang w:eastAsia="en-US"/>
        </w:rPr>
        <w:t>(ГБПОУ НСО «НОВОСИБИРСКИЙ ПОЛИТЕХНИЧЕСКИЙ КОЛЛЕДЖ»)</w:t>
      </w:r>
    </w:p>
    <w:p w:rsidR="00FA5F0F" w:rsidRDefault="00FA5F0F" w:rsidP="00FA5F0F">
      <w:pPr>
        <w:shd w:val="clear" w:color="auto" w:fill="FFFFFF"/>
        <w:tabs>
          <w:tab w:val="left" w:pos="3375"/>
        </w:tabs>
        <w:rPr>
          <w:rFonts w:ascii="Arial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6"/>
        <w:gridCol w:w="2174"/>
        <w:gridCol w:w="3635"/>
      </w:tblGrid>
      <w:tr w:rsidR="00FA5F0F" w:rsidRPr="00765002" w:rsidTr="00A65270">
        <w:tc>
          <w:tcPr>
            <w:tcW w:w="3857" w:type="dxa"/>
            <w:shd w:val="clear" w:color="auto" w:fill="auto"/>
          </w:tcPr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28003C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FA5F0F" w:rsidRPr="00765002" w:rsidRDefault="009D4CA0" w:rsidP="00A65270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bookmarkEnd w:id="0"/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A5F0F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FA5F0F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FA5F0F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FA5F0F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FA5F0F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FA5F0F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FA5F0F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FA5F0F" w:rsidRPr="00765002" w:rsidRDefault="00FA5F0F" w:rsidP="00A65270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FA5F0F" w:rsidRPr="00F35BB1" w:rsidRDefault="00FA5F0F" w:rsidP="00FA5F0F">
      <w:pPr>
        <w:rPr>
          <w:b/>
          <w:sz w:val="28"/>
          <w:szCs w:val="28"/>
        </w:rPr>
      </w:pPr>
    </w:p>
    <w:p w:rsidR="00FA5F0F" w:rsidRPr="00F35BB1" w:rsidRDefault="00FA5F0F" w:rsidP="00FA5F0F">
      <w:pPr>
        <w:rPr>
          <w:b/>
          <w:sz w:val="28"/>
          <w:szCs w:val="28"/>
        </w:rPr>
      </w:pPr>
    </w:p>
    <w:p w:rsidR="00FA5F0F" w:rsidRPr="00F35BB1" w:rsidRDefault="00FA5F0F" w:rsidP="00FA5F0F">
      <w:pPr>
        <w:rPr>
          <w:b/>
          <w:sz w:val="28"/>
          <w:szCs w:val="28"/>
        </w:rPr>
      </w:pPr>
    </w:p>
    <w:p w:rsidR="00FA5F0F" w:rsidRPr="00F35BB1" w:rsidRDefault="00FA5F0F" w:rsidP="00FA5F0F">
      <w:pPr>
        <w:rPr>
          <w:b/>
          <w:sz w:val="28"/>
          <w:szCs w:val="28"/>
        </w:rPr>
      </w:pPr>
    </w:p>
    <w:p w:rsidR="00FA5F0F" w:rsidRPr="00F35BB1" w:rsidRDefault="00FA5F0F" w:rsidP="00FA5F0F">
      <w:pPr>
        <w:jc w:val="center"/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F35BB1">
        <w:rPr>
          <w:b/>
          <w:sz w:val="28"/>
          <w:szCs w:val="28"/>
        </w:rPr>
        <w:t xml:space="preserve"> ПРАКТИКИ</w:t>
      </w:r>
    </w:p>
    <w:p w:rsidR="00FA5F0F" w:rsidRPr="00F35BB1" w:rsidRDefault="00FA5F0F" w:rsidP="00FA5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A5F0F" w:rsidRPr="006A516A" w:rsidRDefault="00FA5F0F" w:rsidP="00FA5F0F">
      <w:pPr>
        <w:shd w:val="clear" w:color="auto" w:fill="FFFFFF"/>
        <w:jc w:val="center"/>
        <w:rPr>
          <w:color w:val="000000"/>
          <w:sz w:val="28"/>
          <w:szCs w:val="28"/>
        </w:rPr>
      </w:pPr>
      <w:r w:rsidRPr="00055155">
        <w:rPr>
          <w:b/>
          <w:bCs/>
          <w:color w:val="000000"/>
          <w:sz w:val="28"/>
          <w:szCs w:val="28"/>
        </w:rPr>
        <w:t>ПМ.0</w:t>
      </w:r>
      <w:r>
        <w:rPr>
          <w:b/>
          <w:bCs/>
          <w:color w:val="000000"/>
          <w:sz w:val="28"/>
          <w:szCs w:val="28"/>
        </w:rPr>
        <w:t>5</w:t>
      </w:r>
      <w:r w:rsidRPr="00055155">
        <w:rPr>
          <w:b/>
          <w:bCs/>
          <w:color w:val="000000"/>
          <w:sz w:val="28"/>
          <w:szCs w:val="28"/>
        </w:rPr>
        <w:t>. </w:t>
      </w:r>
      <w:r w:rsidRPr="006A516A">
        <w:rPr>
          <w:b/>
          <w:bCs/>
          <w:color w:val="000000"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p w:rsidR="00FA5F0F" w:rsidRPr="006A516A" w:rsidRDefault="00FA5F0F" w:rsidP="00FA5F0F">
      <w:pPr>
        <w:shd w:val="clear" w:color="auto" w:fill="FFFFFF"/>
        <w:jc w:val="center"/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</w:pPr>
      <w:r w:rsidRPr="006A516A"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  <w:t>18590 Слесарь-электрик по ремонту электрооборудования»</w:t>
      </w:r>
    </w:p>
    <w:p w:rsidR="00FA5F0F" w:rsidRPr="00055155" w:rsidRDefault="00FA5F0F" w:rsidP="00FA5F0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FA5F0F" w:rsidRPr="00673E8C" w:rsidRDefault="00FA5F0F" w:rsidP="00FA5F0F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Специальность</w:t>
      </w: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F43C1EB" wp14:editId="55731782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7E0959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</w:rPr>
      </w:pPr>
    </w:p>
    <w:p w:rsidR="00FA5F0F" w:rsidRPr="00A351EB" w:rsidRDefault="00FA5F0F" w:rsidP="00FA5F0F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FA5F0F" w:rsidRDefault="00FA5F0F" w:rsidP="00FA5F0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3B59A67A" wp14:editId="79545E66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03E3C25A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rPr>
          <w:b/>
        </w:rPr>
      </w:pPr>
    </w:p>
    <w:p w:rsidR="00FA5F0F" w:rsidRDefault="00FA5F0F" w:rsidP="00FA5F0F">
      <w:pPr>
        <w:shd w:val="clear" w:color="auto" w:fill="FFFFFF"/>
        <w:jc w:val="center"/>
        <w:rPr>
          <w:bCs/>
        </w:rPr>
      </w:pPr>
      <w:r w:rsidRPr="003A3007">
        <w:rPr>
          <w:bCs/>
        </w:rPr>
        <w:t>Новосибирск 2018</w:t>
      </w:r>
    </w:p>
    <w:p w:rsidR="0004180F" w:rsidRPr="004A6B11" w:rsidRDefault="0004180F" w:rsidP="00FA5F0F">
      <w:pPr>
        <w:jc w:val="center"/>
        <w:rPr>
          <w:b/>
        </w:rPr>
      </w:pPr>
      <w:r w:rsidRPr="004A6B11">
        <w:rPr>
          <w:b/>
        </w:rPr>
        <w:t>СОДЕРЖАНИЕ</w:t>
      </w:r>
    </w:p>
    <w:p w:rsidR="0004180F" w:rsidRPr="004A6B11" w:rsidRDefault="0004180F" w:rsidP="0004180F">
      <w:pPr>
        <w:rPr>
          <w:b/>
        </w:rPr>
      </w:pPr>
    </w:p>
    <w:p w:rsidR="0004180F" w:rsidRPr="004A6B11" w:rsidRDefault="0004180F" w:rsidP="0004180F">
      <w:pPr>
        <w:rPr>
          <w:b/>
        </w:rPr>
      </w:pPr>
      <w:r w:rsidRPr="004A6B11">
        <w:t>1.ПАСПОРТ ПРОГРАММЫ</w:t>
      </w:r>
      <w:r>
        <w:t xml:space="preserve"> ПРОИЗВОДСТВЕННОЙ </w:t>
      </w:r>
      <w:r w:rsidRPr="004A6B11">
        <w:t xml:space="preserve">ПРАКТИКИ </w:t>
      </w:r>
    </w:p>
    <w:p w:rsidR="0004180F" w:rsidRPr="004A6B11" w:rsidRDefault="0004180F" w:rsidP="0004180F">
      <w:r w:rsidRPr="004A6B11">
        <w:t>2. РЕЗУЛЬТАТЫ ОСВОЕНИЯ ПРОГРАММЫ</w:t>
      </w:r>
      <w:r>
        <w:t xml:space="preserve">ПРОИЗВОДСТВЕННОЙ </w:t>
      </w:r>
      <w:r w:rsidRPr="004A6B11">
        <w:t xml:space="preserve">ПРАКТИКИ </w:t>
      </w:r>
    </w:p>
    <w:p w:rsidR="0004180F" w:rsidRPr="004A6B11" w:rsidRDefault="0004180F" w:rsidP="0004180F"/>
    <w:p w:rsidR="0004180F" w:rsidRPr="004A6B11" w:rsidRDefault="0004180F" w:rsidP="0004180F">
      <w:r w:rsidRPr="004A6B11">
        <w:t>3. СТРУКТУРА И СОДЕРЖАНИЕ ПРОГРАММЫ</w:t>
      </w:r>
      <w:r>
        <w:t xml:space="preserve">ПРОИЗВОДСТВЕННОЙ </w:t>
      </w:r>
      <w:r w:rsidRPr="004A6B11">
        <w:t xml:space="preserve">ПРАКТИКИ </w:t>
      </w:r>
    </w:p>
    <w:p w:rsidR="0004180F" w:rsidRPr="004A6B11" w:rsidRDefault="0004180F" w:rsidP="0004180F"/>
    <w:p w:rsidR="0004180F" w:rsidRPr="004A6B11" w:rsidRDefault="0004180F" w:rsidP="0004180F">
      <w:r w:rsidRPr="004A6B11">
        <w:t>4. УСЛОВИЯ РЕАЛИЗАЦИИ ПРОГРАММЫ</w:t>
      </w:r>
      <w:r>
        <w:t xml:space="preserve">ПРОИЗВОДСТВЕННОЙ </w:t>
      </w:r>
      <w:r w:rsidRPr="004A6B11">
        <w:t xml:space="preserve">ПРАКТИКИ </w:t>
      </w:r>
    </w:p>
    <w:p w:rsidR="0004180F" w:rsidRPr="004A6B11" w:rsidRDefault="0004180F" w:rsidP="0004180F"/>
    <w:p w:rsidR="0004180F" w:rsidRPr="004A6B11" w:rsidRDefault="0004180F" w:rsidP="0004180F">
      <w:r w:rsidRPr="004A6B11">
        <w:t>5. КОНТРОЛЬ И ОЦЕНКА РЕЗУЛЬТАТОВ ОСВОЕНИЯ ПРОГРАММЫ</w:t>
      </w:r>
      <w:r>
        <w:t xml:space="preserve"> ПРОИЗВОДСТВЕННОЙ </w:t>
      </w:r>
      <w:proofErr w:type="gramStart"/>
      <w:r w:rsidRPr="004A6B11">
        <w:t>ПРАКТИКИ .</w:t>
      </w:r>
      <w:proofErr w:type="gramEnd"/>
    </w:p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Default="0004180F" w:rsidP="0004180F"/>
    <w:p w:rsidR="00FA5F0F" w:rsidRDefault="00FA5F0F" w:rsidP="0004180F"/>
    <w:p w:rsidR="00FA5F0F" w:rsidRPr="004A6B11" w:rsidRDefault="00FA5F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>
      <w:pPr>
        <w:rPr>
          <w:b/>
        </w:rPr>
      </w:pPr>
      <w:r w:rsidRPr="004A6B11">
        <w:rPr>
          <w:b/>
        </w:rPr>
        <w:t xml:space="preserve">                                            1. ПАСПОРТ ПРОГРАММЫ</w:t>
      </w:r>
    </w:p>
    <w:p w:rsidR="0004180F" w:rsidRPr="004A6B11" w:rsidRDefault="0004180F" w:rsidP="0004180F">
      <w:pPr>
        <w:rPr>
          <w:b/>
        </w:rPr>
      </w:pPr>
      <w:r w:rsidRPr="004A6B11">
        <w:rPr>
          <w:b/>
        </w:rPr>
        <w:lastRenderedPageBreak/>
        <w:t xml:space="preserve">           </w:t>
      </w:r>
      <w:r>
        <w:rPr>
          <w:b/>
        </w:rPr>
        <w:t xml:space="preserve">ПРОИЗВОДСТВЕННОЙ </w:t>
      </w:r>
      <w:r w:rsidRPr="004A6B11">
        <w:rPr>
          <w:b/>
        </w:rPr>
        <w:t xml:space="preserve">ПРАКТИКИ </w:t>
      </w:r>
    </w:p>
    <w:p w:rsidR="0004180F" w:rsidRPr="004A6B11" w:rsidRDefault="0004180F" w:rsidP="0004180F">
      <w:pPr>
        <w:rPr>
          <w:b/>
        </w:rPr>
      </w:pPr>
      <w:r w:rsidRPr="004A6B11">
        <w:rPr>
          <w:b/>
        </w:rPr>
        <w:t>1.1. Область применения программы.</w:t>
      </w:r>
    </w:p>
    <w:p w:rsidR="0004180F" w:rsidRPr="00673E8C" w:rsidRDefault="0004180F" w:rsidP="0004180F">
      <w:pPr>
        <w:shd w:val="clear" w:color="auto" w:fill="FFFFFF"/>
        <w:ind w:right="-18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4A6B11">
        <w:t xml:space="preserve">     Программа</w:t>
      </w:r>
      <w:r>
        <w:t xml:space="preserve"> </w:t>
      </w:r>
      <w:r w:rsidRPr="00A533EF">
        <w:t xml:space="preserve"> </w:t>
      </w:r>
      <w:r>
        <w:t xml:space="preserve">производственной </w:t>
      </w:r>
      <w:r w:rsidRPr="004A6B11">
        <w:t>практики (производственного обучения) является частью основной профессиональной образовательной программы в соответствии ФГОС по профессии</w:t>
      </w:r>
      <w:r w:rsidRPr="00673E8C">
        <w:rPr>
          <w:color w:val="000000"/>
          <w:sz w:val="28"/>
          <w:szCs w:val="28"/>
        </w:rPr>
        <w:t xml:space="preserve"> базовой подготовки в части освоения основного вида профессиональной деятельности (ВПД):</w:t>
      </w:r>
    </w:p>
    <w:p w:rsidR="0004180F" w:rsidRPr="00673E8C" w:rsidRDefault="0004180F" w:rsidP="0004180F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Организация технического обслуживания и ремонта электрического и электромеханического оборудования</w:t>
      </w:r>
    </w:p>
    <w:p w:rsidR="0004180F" w:rsidRPr="00673E8C" w:rsidRDefault="0004180F" w:rsidP="0004180F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и соответствующих профессиональных компетенций (ПК):</w:t>
      </w:r>
    </w:p>
    <w:p w:rsidR="0004180F" w:rsidRPr="002437C4" w:rsidRDefault="0004180F" w:rsidP="0004180F">
      <w:pPr>
        <w:numPr>
          <w:ilvl w:val="0"/>
          <w:numId w:val="1"/>
        </w:numPr>
        <w:shd w:val="clear" w:color="auto" w:fill="FFFFFF"/>
        <w:ind w:right="-4"/>
        <w:jc w:val="both"/>
        <w:rPr>
          <w:color w:val="000000"/>
        </w:rPr>
      </w:pPr>
      <w:r w:rsidRPr="00673E8C">
        <w:rPr>
          <w:color w:val="000000"/>
          <w:sz w:val="28"/>
          <w:szCs w:val="28"/>
        </w:rPr>
        <w:t xml:space="preserve">1. </w:t>
      </w:r>
      <w:r w:rsidRPr="002437C4">
        <w:rPr>
          <w:color w:val="000000"/>
          <w:sz w:val="28"/>
          <w:szCs w:val="28"/>
        </w:rPr>
        <w:t>Организовывать и выполнять работы по эксплуатации, обслуживанию и ремонту бытовой техники.</w:t>
      </w:r>
    </w:p>
    <w:p w:rsidR="0004180F" w:rsidRPr="002437C4" w:rsidRDefault="0004180F" w:rsidP="0004180F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Осуществлять диагностику и контроль технического состояния бытовой техники.</w:t>
      </w:r>
    </w:p>
    <w:p w:rsidR="0004180F" w:rsidRPr="002437C4" w:rsidRDefault="0004180F" w:rsidP="0004180F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Прогнозировать отказы, определять ресурсы, обнаруживать дефекты электробытовой техники.</w:t>
      </w:r>
    </w:p>
    <w:p w:rsidR="0004180F" w:rsidRPr="002437C4" w:rsidRDefault="0004180F" w:rsidP="0004180F">
      <w:pPr>
        <w:shd w:val="clear" w:color="auto" w:fill="FFFFFF"/>
        <w:ind w:right="-4" w:firstLine="708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технической эксплуатации и обслуживании электрического и электромеханического оборудования при наличии среднего (полного) общего образования. Опыт работы не требуется.</w:t>
      </w:r>
    </w:p>
    <w:p w:rsidR="0004180F" w:rsidRPr="002437C4" w:rsidRDefault="0004180F" w:rsidP="0004180F">
      <w:pPr>
        <w:numPr>
          <w:ilvl w:val="0"/>
          <w:numId w:val="2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Цели и задачи профессионального модуля – требования к результатам освоения профессионального модуля</w:t>
      </w:r>
    </w:p>
    <w:p w:rsidR="0004180F" w:rsidRPr="002437C4" w:rsidRDefault="0004180F" w:rsidP="0004180F">
      <w:pPr>
        <w:shd w:val="clear" w:color="auto" w:fill="FFFFFF"/>
        <w:ind w:right="-4" w:firstLine="708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иметь практический опыт: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выполнения работ по техническому обслуживанию и ремонту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диагностики и контроля технического состояния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уметь: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- </w:t>
      </w:r>
      <w:r w:rsidRPr="002437C4">
        <w:rPr>
          <w:color w:val="000000"/>
          <w:sz w:val="28"/>
          <w:szCs w:val="28"/>
        </w:rPr>
        <w:t>организовывать обслуживание и ремонт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оценивать эффективность работы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эффективно использовать материалы и оборудование;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пользоваться основным оборудованием, приспособлениями и инструментом, для ремонта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производить расчёт электронагревательного оборудования;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производить наладку и испытания электробытовых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знать: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классификацию, конструкции, технические характеристики и области применения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порядок организации сервисного обслуживания и ремонта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lastRenderedPageBreak/>
        <w:t>- типовые технологические процессы и оборудование при эксплуатации, обслуживании, ремонте и испытаниях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методы и оборудование диагностики и контроля технического состояния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прогрессивные технологии ремонта электробытовой техники.</w:t>
      </w:r>
    </w:p>
    <w:p w:rsidR="0004180F" w:rsidRPr="00673E8C" w:rsidRDefault="0004180F" w:rsidP="0004180F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</w:p>
    <w:p w:rsidR="0004180F" w:rsidRPr="00673E8C" w:rsidRDefault="0004180F" w:rsidP="0004180F">
      <w:r w:rsidRPr="004A6B11">
        <w:rPr>
          <w:b/>
        </w:rPr>
        <w:t>1.3. Рекомендуемое количество часов на осво</w:t>
      </w:r>
      <w:r>
        <w:rPr>
          <w:b/>
        </w:rPr>
        <w:t>ение программы производственной практики:</w:t>
      </w:r>
    </w:p>
    <w:p w:rsidR="0004180F" w:rsidRPr="004A6B11" w:rsidRDefault="0004180F" w:rsidP="0004180F">
      <w:r w:rsidRPr="004A6B11">
        <w:t xml:space="preserve">Всего – </w:t>
      </w:r>
      <w:r w:rsidR="00FA5F0F">
        <w:t>72</w:t>
      </w:r>
      <w:r w:rsidRPr="004A6B11">
        <w:t xml:space="preserve"> час</w:t>
      </w:r>
      <w:r w:rsidR="00FA5F0F">
        <w:t>а</w:t>
      </w:r>
    </w:p>
    <w:p w:rsidR="00B32E38" w:rsidRPr="002437C4" w:rsidRDefault="00B32E38" w:rsidP="00B32E38">
      <w:pPr>
        <w:numPr>
          <w:ilvl w:val="0"/>
          <w:numId w:val="3"/>
        </w:numPr>
        <w:shd w:val="clear" w:color="auto" w:fill="FFFFFF"/>
        <w:spacing w:after="200" w:line="276" w:lineRule="auto"/>
        <w:ind w:right="-4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РЕЗУЛЬТАТЫ ОСВОЕНИЯ ПРОФЕССИОНАЛЬНОГО МОДУЛЯ</w:t>
      </w:r>
    </w:p>
    <w:p w:rsidR="00B32E38" w:rsidRPr="002437C4" w:rsidRDefault="00B32E38" w:rsidP="00B32E38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- </w:t>
      </w:r>
      <w:r w:rsidRPr="002437C4">
        <w:rPr>
          <w:b/>
          <w:bCs/>
          <w:color w:val="000000"/>
          <w:sz w:val="28"/>
          <w:szCs w:val="28"/>
        </w:rPr>
        <w:t>Выполнение сервисного обслуживания бытовых машин и приборов, </w:t>
      </w:r>
      <w:r w:rsidRPr="002437C4">
        <w:rPr>
          <w:color w:val="000000"/>
          <w:sz w:val="28"/>
          <w:szCs w:val="28"/>
        </w:rPr>
        <w:t>в том числе профессиональными (ПК) и общими (ОК) компетенциями:</w:t>
      </w:r>
    </w:p>
    <w:tbl>
      <w:tblPr>
        <w:tblStyle w:val="TableNormal"/>
        <w:tblW w:w="10281" w:type="dxa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9059"/>
      </w:tblGrid>
      <w:tr w:rsidR="00B32E38" w:rsidRPr="00B32E38" w:rsidTr="00B32E38">
        <w:trPr>
          <w:trHeight w:val="274"/>
        </w:trPr>
        <w:tc>
          <w:tcPr>
            <w:tcW w:w="1222" w:type="dxa"/>
            <w:tcBorders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55" w:lineRule="exact"/>
              <w:ind w:right="380"/>
              <w:rPr>
                <w:b/>
                <w:szCs w:val="22"/>
                <w:lang w:bidi="ru-RU"/>
              </w:rPr>
            </w:pPr>
            <w:proofErr w:type="spellStart"/>
            <w:r w:rsidRPr="00B32E38">
              <w:rPr>
                <w:b/>
                <w:szCs w:val="22"/>
                <w:lang w:bidi="ru-RU"/>
              </w:rPr>
              <w:t>Код</w:t>
            </w:r>
            <w:proofErr w:type="spellEnd"/>
          </w:p>
        </w:tc>
        <w:tc>
          <w:tcPr>
            <w:tcW w:w="9059" w:type="dxa"/>
            <w:tcBorders>
              <w:left w:val="single" w:sz="4" w:space="0" w:color="000000"/>
            </w:tcBorders>
          </w:tcPr>
          <w:p w:rsidR="00B32E38" w:rsidRPr="00B32E38" w:rsidRDefault="00B32E38" w:rsidP="00B32E38">
            <w:pPr>
              <w:spacing w:line="255" w:lineRule="exact"/>
              <w:rPr>
                <w:b/>
                <w:szCs w:val="22"/>
                <w:lang w:bidi="ru-RU"/>
              </w:rPr>
            </w:pPr>
            <w:proofErr w:type="spellStart"/>
            <w:r w:rsidRPr="00B32E38">
              <w:rPr>
                <w:b/>
                <w:szCs w:val="22"/>
                <w:lang w:bidi="ru-RU"/>
              </w:rPr>
              <w:t>Наименование</w:t>
            </w:r>
            <w:proofErr w:type="spellEnd"/>
            <w:r w:rsidRPr="00B32E38">
              <w:rPr>
                <w:b/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b/>
                <w:szCs w:val="22"/>
                <w:lang w:bidi="ru-RU"/>
              </w:rPr>
              <w:t>результата</w:t>
            </w:r>
            <w:proofErr w:type="spellEnd"/>
            <w:r w:rsidRPr="00B32E38">
              <w:rPr>
                <w:b/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b/>
                <w:szCs w:val="22"/>
                <w:lang w:bidi="ru-RU"/>
              </w:rPr>
              <w:t>обучения</w:t>
            </w:r>
            <w:proofErr w:type="spellEnd"/>
          </w:p>
        </w:tc>
      </w:tr>
      <w:tr w:rsidR="00B32E38" w:rsidRPr="00B32E38" w:rsidTr="00B32E38">
        <w:trPr>
          <w:trHeight w:val="277"/>
        </w:trPr>
        <w:tc>
          <w:tcPr>
            <w:tcW w:w="1222" w:type="dxa"/>
            <w:tcBorders>
              <w:bottom w:val="single" w:sz="4" w:space="0" w:color="000000"/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58" w:lineRule="exact"/>
              <w:ind w:right="339"/>
              <w:rPr>
                <w:szCs w:val="22"/>
                <w:lang w:bidi="ru-RU"/>
              </w:rPr>
            </w:pPr>
            <w:r w:rsidRPr="00B32E38">
              <w:rPr>
                <w:szCs w:val="22"/>
                <w:lang w:bidi="ru-RU"/>
              </w:rPr>
              <w:t>ПК 3.1.</w:t>
            </w:r>
          </w:p>
        </w:tc>
        <w:tc>
          <w:tcPr>
            <w:tcW w:w="9059" w:type="dxa"/>
            <w:tcBorders>
              <w:left w:val="single" w:sz="4" w:space="0" w:color="000000"/>
              <w:bottom w:val="single" w:sz="4" w:space="0" w:color="000000"/>
            </w:tcBorders>
          </w:tcPr>
          <w:p w:rsidR="00B32E38" w:rsidRPr="00B32E38" w:rsidRDefault="00B32E38" w:rsidP="00B32E38">
            <w:pPr>
              <w:spacing w:line="258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Выполнять ремонт простых деталей и узлов электрических аппаратов и машин</w:t>
            </w:r>
          </w:p>
        </w:tc>
      </w:tr>
      <w:tr w:rsidR="00B32E38" w:rsidRPr="00B32E38" w:rsidTr="00B32E38">
        <w:trPr>
          <w:trHeight w:val="551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ind w:right="339"/>
              <w:rPr>
                <w:szCs w:val="22"/>
                <w:lang w:bidi="ru-RU"/>
              </w:rPr>
            </w:pPr>
            <w:r w:rsidRPr="00B32E38">
              <w:rPr>
                <w:szCs w:val="22"/>
                <w:lang w:bidi="ru-RU"/>
              </w:rPr>
              <w:t>ПК 3.2.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Выполнять соединение деталей и узлов различными способами в соответствии</w:t>
            </w:r>
            <w:r w:rsidRPr="00B32E38">
              <w:rPr>
                <w:spacing w:val="54"/>
                <w:szCs w:val="22"/>
                <w:lang w:val="ru-RU" w:bidi="ru-RU"/>
              </w:rPr>
              <w:t xml:space="preserve"> </w:t>
            </w:r>
            <w:r w:rsidRPr="00B32E38">
              <w:rPr>
                <w:szCs w:val="22"/>
                <w:lang w:val="ru-RU" w:bidi="ru-RU"/>
              </w:rPr>
              <w:t>с</w:t>
            </w:r>
          </w:p>
          <w:p w:rsidR="00B32E38" w:rsidRPr="00B32E38" w:rsidRDefault="00B32E38" w:rsidP="00B32E38">
            <w:pPr>
              <w:spacing w:line="264" w:lineRule="exact"/>
              <w:rPr>
                <w:szCs w:val="22"/>
                <w:lang w:bidi="ru-RU"/>
              </w:rPr>
            </w:pPr>
            <w:proofErr w:type="spellStart"/>
            <w:r w:rsidRPr="00B32E38">
              <w:rPr>
                <w:szCs w:val="22"/>
                <w:lang w:bidi="ru-RU"/>
              </w:rPr>
              <w:t>простыми</w:t>
            </w:r>
            <w:proofErr w:type="spellEnd"/>
            <w:r w:rsidRPr="00B32E38">
              <w:rPr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szCs w:val="22"/>
                <w:lang w:bidi="ru-RU"/>
              </w:rPr>
              <w:t>электромонтажными</w:t>
            </w:r>
            <w:proofErr w:type="spellEnd"/>
            <w:r w:rsidRPr="00B32E38">
              <w:rPr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szCs w:val="22"/>
                <w:lang w:bidi="ru-RU"/>
              </w:rPr>
              <w:t>схемами</w:t>
            </w:r>
            <w:proofErr w:type="spellEnd"/>
          </w:p>
        </w:tc>
      </w:tr>
      <w:tr w:rsidR="00B32E38" w:rsidRPr="00B32E38" w:rsidTr="00B32E38">
        <w:trPr>
          <w:trHeight w:val="552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ind w:right="339"/>
              <w:rPr>
                <w:szCs w:val="22"/>
                <w:lang w:bidi="ru-RU"/>
              </w:rPr>
            </w:pPr>
            <w:r w:rsidRPr="00B32E38">
              <w:rPr>
                <w:szCs w:val="22"/>
                <w:lang w:bidi="ru-RU"/>
              </w:rPr>
              <w:t>ПК 3.3.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Выполнять прокладку и сращивание электропроводов и кабелей различными</w:t>
            </w:r>
          </w:p>
          <w:p w:rsidR="00B32E38" w:rsidRPr="00B32E38" w:rsidRDefault="00B32E38" w:rsidP="00B32E38">
            <w:pPr>
              <w:spacing w:line="264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способами, в том числе с установкой соединительных коробок и кабельных муфт</w:t>
            </w:r>
          </w:p>
        </w:tc>
      </w:tr>
    </w:tbl>
    <w:p w:rsidR="00B32E38" w:rsidRPr="00673E8C" w:rsidRDefault="00B32E38" w:rsidP="00B32E38">
      <w:pPr>
        <w:rPr>
          <w:b/>
        </w:rPr>
      </w:pPr>
      <w:r w:rsidRPr="00673E8C">
        <w:rPr>
          <w:b/>
        </w:rPr>
        <w:t>3. СТРУКТУРА И ПРИМЕРНОЕ СОДЕРЖАНИЕ ПОГРАММЫ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B32E38" w:rsidRPr="00673E8C" w:rsidRDefault="00B32E38" w:rsidP="00B32E38">
      <w:pPr>
        <w:rPr>
          <w:b/>
        </w:rPr>
      </w:pPr>
    </w:p>
    <w:p w:rsidR="00B32E38" w:rsidRPr="00673E8C" w:rsidRDefault="00B32E38" w:rsidP="00B32E38">
      <w:pPr>
        <w:rPr>
          <w:b/>
        </w:rPr>
      </w:pPr>
      <w:r w:rsidRPr="00673E8C">
        <w:rPr>
          <w:b/>
        </w:rPr>
        <w:t>3.1. Тематический план программы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B32E38" w:rsidRPr="00673E8C" w:rsidRDefault="00B32E38" w:rsidP="00B32E3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B32E38" w:rsidRPr="00673E8C" w:rsidTr="00003329">
        <w:tc>
          <w:tcPr>
            <w:tcW w:w="2268" w:type="dxa"/>
            <w:shd w:val="clear" w:color="auto" w:fill="auto"/>
          </w:tcPr>
          <w:p w:rsidR="00B32E38" w:rsidRPr="00673E8C" w:rsidRDefault="00B32E38" w:rsidP="00003329">
            <w:r w:rsidRPr="00673E8C">
              <w:t>Коды</w:t>
            </w:r>
          </w:p>
          <w:p w:rsidR="00B32E38" w:rsidRPr="00673E8C" w:rsidRDefault="00B32E38" w:rsidP="00003329">
            <w:r w:rsidRPr="00673E8C">
              <w:t>профессиональных</w:t>
            </w:r>
          </w:p>
          <w:p w:rsidR="00B32E38" w:rsidRPr="00673E8C" w:rsidRDefault="00B32E38" w:rsidP="00003329">
            <w:r w:rsidRPr="00673E8C"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B32E38" w:rsidRPr="00673E8C" w:rsidRDefault="00B32E38" w:rsidP="00003329">
            <w:r w:rsidRPr="00673E8C">
              <w:t xml:space="preserve">Наименование профессиональных </w:t>
            </w:r>
          </w:p>
          <w:p w:rsidR="00B32E38" w:rsidRPr="00673E8C" w:rsidRDefault="00B32E38" w:rsidP="00003329">
            <w:r w:rsidRPr="00673E8C"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B32E38" w:rsidRPr="00673E8C" w:rsidRDefault="00B32E38" w:rsidP="00003329">
            <w:r w:rsidRPr="00673E8C">
              <w:t>Всего</w:t>
            </w:r>
          </w:p>
          <w:p w:rsidR="00B32E38" w:rsidRPr="00673E8C" w:rsidRDefault="00B32E38" w:rsidP="00003329">
            <w:r w:rsidRPr="00673E8C"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B32E38" w:rsidRPr="00673E8C" w:rsidRDefault="00B32E38" w:rsidP="00003329">
            <w:r w:rsidRPr="00673E8C">
              <w:t>Распределение</w:t>
            </w:r>
          </w:p>
          <w:p w:rsidR="00B32E38" w:rsidRPr="00673E8C" w:rsidRDefault="00B32E38" w:rsidP="00003329">
            <w:r w:rsidRPr="00673E8C">
              <w:t xml:space="preserve">часов по семестрам           </w:t>
            </w:r>
          </w:p>
        </w:tc>
      </w:tr>
      <w:tr w:rsidR="00B32E38" w:rsidRPr="00673E8C" w:rsidTr="00B32E38">
        <w:trPr>
          <w:trHeight w:val="964"/>
        </w:trPr>
        <w:tc>
          <w:tcPr>
            <w:tcW w:w="2268" w:type="dxa"/>
            <w:shd w:val="clear" w:color="auto" w:fill="auto"/>
          </w:tcPr>
          <w:p w:rsidR="00B32E38" w:rsidRPr="002437C4" w:rsidRDefault="00B32E38" w:rsidP="00003329">
            <w:pPr>
              <w:rPr>
                <w:lang w:val="en-US"/>
              </w:rPr>
            </w:pPr>
            <w:r w:rsidRPr="00673E8C">
              <w:t>ПК.1-</w:t>
            </w:r>
            <w:r>
              <w:rPr>
                <w:lang w:val="en-US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B32E38" w:rsidRPr="00673E8C" w:rsidRDefault="00B32E38" w:rsidP="00B32E38">
            <w:r w:rsidRPr="00673E8C">
              <w:t xml:space="preserve">ПМ </w:t>
            </w:r>
            <w:r>
              <w:t xml:space="preserve">3 </w:t>
            </w:r>
            <w:r w:rsidRPr="00B32E38"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80" w:type="dxa"/>
            <w:shd w:val="clear" w:color="auto" w:fill="auto"/>
          </w:tcPr>
          <w:p w:rsidR="00B32E38" w:rsidRPr="00673E8C" w:rsidRDefault="00FA5F0F" w:rsidP="00003329">
            <w:r>
              <w:t>72</w:t>
            </w:r>
            <w:r w:rsidR="00B32E38" w:rsidRPr="00673E8C">
              <w:t xml:space="preserve"> часа</w:t>
            </w:r>
          </w:p>
        </w:tc>
        <w:tc>
          <w:tcPr>
            <w:tcW w:w="2443" w:type="dxa"/>
            <w:shd w:val="clear" w:color="auto" w:fill="auto"/>
          </w:tcPr>
          <w:p w:rsidR="00B32E38" w:rsidRPr="002437C4" w:rsidRDefault="00B32E38" w:rsidP="00003329">
            <w:r>
              <w:t>Восьмой семестр</w:t>
            </w:r>
          </w:p>
        </w:tc>
      </w:tr>
    </w:tbl>
    <w:p w:rsidR="00B32E38" w:rsidRDefault="00B32E38" w:rsidP="00B32E38"/>
    <w:p w:rsidR="00B32E38" w:rsidRDefault="00B32E38" w:rsidP="00B32E38"/>
    <w:p w:rsidR="00B32E38" w:rsidRDefault="00B32E38" w:rsidP="00B32E38"/>
    <w:p w:rsidR="00B32E38" w:rsidRDefault="00B32E38" w:rsidP="00B32E38"/>
    <w:p w:rsidR="00B32E38" w:rsidRDefault="00B32E38" w:rsidP="00B32E38"/>
    <w:p w:rsidR="00B32E38" w:rsidRPr="002437C4" w:rsidRDefault="00B32E38" w:rsidP="00B32E38">
      <w:pPr>
        <w:pStyle w:val="a3"/>
        <w:numPr>
          <w:ilvl w:val="0"/>
          <w:numId w:val="3"/>
        </w:numPr>
        <w:rPr>
          <w:b/>
        </w:rPr>
      </w:pPr>
      <w:r w:rsidRPr="002437C4">
        <w:rPr>
          <w:b/>
        </w:rPr>
        <w:t xml:space="preserve">2. Содержание обучения по </w:t>
      </w:r>
      <w:r>
        <w:rPr>
          <w:b/>
        </w:rPr>
        <w:t>производственной</w:t>
      </w:r>
      <w:r w:rsidRPr="002437C4">
        <w:rPr>
          <w:b/>
        </w:rPr>
        <w:t xml:space="preserve"> практике</w:t>
      </w:r>
    </w:p>
    <w:p w:rsidR="00B32E38" w:rsidRPr="002437C4" w:rsidRDefault="00B32E38" w:rsidP="00B32E38">
      <w:pPr>
        <w:pStyle w:val="a3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  <w:gridCol w:w="5231"/>
        <w:gridCol w:w="1727"/>
      </w:tblGrid>
      <w:tr w:rsidR="00DA0CEF" w:rsidRPr="0096042A" w:rsidTr="00671F88">
        <w:tc>
          <w:tcPr>
            <w:tcW w:w="2396" w:type="dxa"/>
            <w:shd w:val="clear" w:color="auto" w:fill="auto"/>
          </w:tcPr>
          <w:p w:rsidR="00DA0CEF" w:rsidRPr="0096042A" w:rsidRDefault="00DA0CEF" w:rsidP="00003329">
            <w:r w:rsidRPr="0096042A">
              <w:t>Наименование</w:t>
            </w:r>
          </w:p>
          <w:p w:rsidR="00DA0CEF" w:rsidRPr="0096042A" w:rsidRDefault="00DA0CEF" w:rsidP="00003329">
            <w:r w:rsidRPr="0096042A">
              <w:t>профессионального</w:t>
            </w:r>
          </w:p>
          <w:p w:rsidR="00DA0CEF" w:rsidRPr="0096042A" w:rsidRDefault="00DA0CEF" w:rsidP="00003329">
            <w:r w:rsidRPr="0096042A">
              <w:t xml:space="preserve">модуля (ПМ) и тем </w:t>
            </w:r>
          </w:p>
          <w:p w:rsidR="00DA0CEF" w:rsidRPr="0096042A" w:rsidRDefault="00DA0CEF" w:rsidP="00003329">
            <w:r w:rsidRPr="0096042A">
              <w:t>учебной практики</w:t>
            </w:r>
          </w:p>
          <w:p w:rsidR="00DA0CEF" w:rsidRPr="0096042A" w:rsidRDefault="00DA0CEF" w:rsidP="00003329">
            <w:r w:rsidRPr="0096042A">
              <w:t>(производственного</w:t>
            </w:r>
          </w:p>
          <w:p w:rsidR="00DA0CEF" w:rsidRPr="0096042A" w:rsidRDefault="00DA0CEF" w:rsidP="00003329">
            <w:r w:rsidRPr="0096042A">
              <w:t>обучения</w:t>
            </w:r>
          </w:p>
        </w:tc>
        <w:tc>
          <w:tcPr>
            <w:tcW w:w="5448" w:type="dxa"/>
            <w:shd w:val="clear" w:color="auto" w:fill="auto"/>
          </w:tcPr>
          <w:p w:rsidR="00DA0CEF" w:rsidRPr="0096042A" w:rsidRDefault="00DA0CEF" w:rsidP="00003329">
            <w:r w:rsidRPr="0096042A">
              <w:t>Содержание учебного материала</w:t>
            </w:r>
          </w:p>
        </w:tc>
        <w:tc>
          <w:tcPr>
            <w:tcW w:w="1727" w:type="dxa"/>
            <w:shd w:val="clear" w:color="auto" w:fill="auto"/>
          </w:tcPr>
          <w:p w:rsidR="00DA0CEF" w:rsidRPr="0096042A" w:rsidRDefault="00DA0CEF" w:rsidP="00003329">
            <w:r w:rsidRPr="0096042A">
              <w:t>Объем часов</w:t>
            </w:r>
          </w:p>
          <w:p w:rsidR="00DA0CEF" w:rsidRPr="0096042A" w:rsidRDefault="00DA0CEF" w:rsidP="00003329">
            <w:r w:rsidRPr="0096042A">
              <w:t xml:space="preserve">(с указанием их распределения по семестрам) </w:t>
            </w:r>
          </w:p>
        </w:tc>
      </w:tr>
      <w:tr w:rsidR="00DA0CEF" w:rsidRPr="0096042A" w:rsidTr="00671F88">
        <w:tc>
          <w:tcPr>
            <w:tcW w:w="2396" w:type="dxa"/>
            <w:shd w:val="clear" w:color="auto" w:fill="auto"/>
          </w:tcPr>
          <w:p w:rsidR="00DA0CEF" w:rsidRPr="0096042A" w:rsidRDefault="00DA0CEF" w:rsidP="00003329"/>
        </w:tc>
        <w:tc>
          <w:tcPr>
            <w:tcW w:w="5448" w:type="dxa"/>
            <w:shd w:val="clear" w:color="auto" w:fill="auto"/>
          </w:tcPr>
          <w:p w:rsidR="00DA0CEF" w:rsidRPr="0096042A" w:rsidRDefault="00DA0CEF" w:rsidP="00003329"/>
        </w:tc>
        <w:tc>
          <w:tcPr>
            <w:tcW w:w="1727" w:type="dxa"/>
            <w:shd w:val="clear" w:color="auto" w:fill="auto"/>
          </w:tcPr>
          <w:p w:rsidR="00DA0CEF" w:rsidRPr="0096042A" w:rsidRDefault="00DA0CEF" w:rsidP="00003329"/>
        </w:tc>
      </w:tr>
      <w:tr w:rsidR="00DA0CEF" w:rsidRPr="0096042A" w:rsidTr="00671F88">
        <w:trPr>
          <w:trHeight w:val="3270"/>
        </w:trPr>
        <w:tc>
          <w:tcPr>
            <w:tcW w:w="2396" w:type="dxa"/>
            <w:shd w:val="clear" w:color="auto" w:fill="auto"/>
          </w:tcPr>
          <w:p w:rsidR="00DA0CEF" w:rsidRPr="0096042A" w:rsidRDefault="00DA0CEF" w:rsidP="00003329"/>
        </w:tc>
        <w:tc>
          <w:tcPr>
            <w:tcW w:w="5448" w:type="dxa"/>
            <w:shd w:val="clear" w:color="auto" w:fill="auto"/>
          </w:tcPr>
          <w:p w:rsidR="00671F88" w:rsidRDefault="00671F88" w:rsidP="00671F88">
            <w:pPr>
              <w:spacing w:after="200" w:line="271" w:lineRule="exact"/>
            </w:pPr>
            <w:r>
              <w:t>Виды работ</w:t>
            </w:r>
          </w:p>
          <w:p w:rsidR="00671F88" w:rsidRDefault="00671F88" w:rsidP="00671F88">
            <w:pPr>
              <w:spacing w:after="200" w:line="271" w:lineRule="exact"/>
            </w:pPr>
            <w:r>
              <w:t>1 Инструктаж по электро- и пожарной безопасности</w:t>
            </w:r>
          </w:p>
          <w:p w:rsidR="00671F88" w:rsidRDefault="00671F88" w:rsidP="00671F88">
            <w:pPr>
              <w:spacing w:after="200" w:line="271" w:lineRule="exact"/>
            </w:pPr>
            <w:r>
              <w:t>2.Инструктаж по промышленной безопасности и правилам внутреннего распорядка на предприятии</w:t>
            </w:r>
          </w:p>
          <w:p w:rsidR="00671F88" w:rsidRDefault="00671F88" w:rsidP="00671F88">
            <w:pPr>
              <w:spacing w:after="200" w:line="271" w:lineRule="exact"/>
            </w:pPr>
            <w:r>
              <w:t>3.</w:t>
            </w:r>
            <w:r>
              <w:tab/>
              <w:t>Знакомство с базовым предприятием, рабочими местами, цехами и производствами</w:t>
            </w:r>
          </w:p>
          <w:p w:rsidR="00671F88" w:rsidRDefault="00671F88" w:rsidP="00671F88">
            <w:pPr>
              <w:spacing w:after="200" w:line="271" w:lineRule="exact"/>
            </w:pPr>
            <w:r>
              <w:t>4.</w:t>
            </w:r>
            <w:r>
              <w:tab/>
              <w:t xml:space="preserve">Комплексные работы сборка монтажного узла с последующей пайкой соединений и </w:t>
            </w:r>
            <w:proofErr w:type="spellStart"/>
            <w:r>
              <w:t>оконцеваний</w:t>
            </w:r>
            <w:proofErr w:type="spellEnd"/>
            <w:r>
              <w:t xml:space="preserve"> проводов</w:t>
            </w:r>
          </w:p>
          <w:p w:rsidR="00671F88" w:rsidRDefault="00671F88" w:rsidP="00671F88">
            <w:pPr>
              <w:spacing w:after="200" w:line="271" w:lineRule="exact"/>
            </w:pPr>
            <w:r>
              <w:t>5.</w:t>
            </w:r>
            <w:r>
              <w:tab/>
              <w:t>Разметка мест, монтаж установочных аппаратов и промышленных светильников. 6</w:t>
            </w:r>
          </w:p>
          <w:p w:rsidR="00671F88" w:rsidRDefault="00671F88" w:rsidP="00671F88">
            <w:pPr>
              <w:spacing w:after="200" w:line="271" w:lineRule="exact"/>
            </w:pPr>
            <w:r>
              <w:t>6.</w:t>
            </w:r>
            <w:r>
              <w:tab/>
              <w:t>Монтаж электропроводки в металлических и неметаллических трубах 7.Прокладка силовых кабелей</w:t>
            </w:r>
          </w:p>
          <w:p w:rsidR="00671F88" w:rsidRDefault="00671F88" w:rsidP="00671F88">
            <w:pPr>
              <w:spacing w:after="200" w:line="271" w:lineRule="exact"/>
            </w:pPr>
            <w:r>
              <w:t>8.</w:t>
            </w:r>
            <w:r>
              <w:tab/>
              <w:t>Прокладка кабелей в земляных траншеях</w:t>
            </w:r>
          </w:p>
          <w:p w:rsidR="00671F88" w:rsidRDefault="00671F88" w:rsidP="00671F88">
            <w:pPr>
              <w:spacing w:after="200" w:line="271" w:lineRule="exact"/>
            </w:pPr>
            <w:r>
              <w:t>9.</w:t>
            </w:r>
            <w:r>
              <w:tab/>
              <w:t>Разделка конца бронированного кабеля с бумажной изоляцией 10.Ремонт рубильников, предохранителей, пакетных выключателей</w:t>
            </w:r>
          </w:p>
          <w:p w:rsidR="00671F88" w:rsidRDefault="00671F88" w:rsidP="00671F88">
            <w:pPr>
              <w:spacing w:after="200" w:line="271" w:lineRule="exact"/>
            </w:pPr>
            <w:r>
              <w:t>11.</w:t>
            </w:r>
            <w:r>
              <w:tab/>
              <w:t>Ремонт и испытание магнитного пускателя</w:t>
            </w:r>
          </w:p>
          <w:p w:rsidR="00671F88" w:rsidRDefault="00671F88" w:rsidP="00671F88">
            <w:pPr>
              <w:spacing w:after="200" w:line="271" w:lineRule="exact"/>
            </w:pPr>
            <w:r>
              <w:t>12.</w:t>
            </w:r>
            <w:r>
              <w:tab/>
              <w:t>Монтаж электродвигателей и пускорегулирующих аппаратов.</w:t>
            </w:r>
          </w:p>
          <w:p w:rsidR="00671F88" w:rsidRDefault="00671F88" w:rsidP="00671F88">
            <w:pPr>
              <w:spacing w:after="200" w:line="271" w:lineRule="exact"/>
            </w:pPr>
            <w:r>
              <w:t>13.</w:t>
            </w:r>
            <w:r>
              <w:tab/>
              <w:t>Проверка механической части электрических машин</w:t>
            </w:r>
          </w:p>
          <w:p w:rsidR="00671F88" w:rsidRDefault="00671F88" w:rsidP="00671F88">
            <w:pPr>
              <w:spacing w:after="200" w:line="271" w:lineRule="exact"/>
            </w:pPr>
            <w:r>
              <w:t>14.</w:t>
            </w:r>
            <w:r>
              <w:tab/>
              <w:t>Проверка электрической схемы соединения обмоток электродвигателей</w:t>
            </w:r>
          </w:p>
          <w:p w:rsidR="00671F88" w:rsidRDefault="00671F88" w:rsidP="00671F88">
            <w:pPr>
              <w:spacing w:after="200" w:line="271" w:lineRule="exact"/>
            </w:pPr>
            <w:r>
              <w:t>15.Определение целостности механической части аппаратуры, надежность болтовых соединений и паек</w:t>
            </w:r>
          </w:p>
          <w:p w:rsidR="00671F88" w:rsidRDefault="00671F88" w:rsidP="00671F88">
            <w:pPr>
              <w:spacing w:after="200" w:line="271" w:lineRule="exact"/>
            </w:pPr>
            <w:r>
              <w:t>16.Проведение пробных пусков электрических машин</w:t>
            </w:r>
          </w:p>
          <w:p w:rsidR="00671F88" w:rsidRDefault="00671F88" w:rsidP="00671F88">
            <w:pPr>
              <w:spacing w:after="200" w:line="271" w:lineRule="exact"/>
            </w:pPr>
            <w:r>
              <w:t>17.Выполнение осмотров и оценка технического состояния электрооборудования</w:t>
            </w:r>
          </w:p>
          <w:p w:rsidR="00671F88" w:rsidRDefault="00671F88" w:rsidP="00671F88">
            <w:pPr>
              <w:spacing w:after="200" w:line="271" w:lineRule="exact"/>
            </w:pPr>
            <w:r>
              <w:t>18.Проверка состояния контактных поверхностей электрической аппаратуры 19.Организация и выполнение работ по обслуживанию схем управления</w:t>
            </w:r>
          </w:p>
          <w:p w:rsidR="00671F88" w:rsidRDefault="00671F88" w:rsidP="00671F88">
            <w:pPr>
              <w:spacing w:after="200" w:line="271" w:lineRule="exact"/>
            </w:pPr>
            <w:r>
              <w:lastRenderedPageBreak/>
              <w:t>20.Ремонт бака, крышки, расширителя, термосифонного фильтра и арматуры силового трансформатор</w:t>
            </w:r>
          </w:p>
          <w:p w:rsidR="00671F88" w:rsidRDefault="00671F88" w:rsidP="00671F88">
            <w:pPr>
              <w:spacing w:after="200" w:line="271" w:lineRule="exact"/>
            </w:pPr>
            <w:r>
              <w:t>21. Ремонт вводов</w:t>
            </w:r>
          </w:p>
          <w:p w:rsidR="00671F88" w:rsidRDefault="00671F88" w:rsidP="00671F88">
            <w:pPr>
              <w:spacing w:after="200" w:line="271" w:lineRule="exact"/>
            </w:pPr>
            <w:r>
              <w:t xml:space="preserve">22.Такелажные и </w:t>
            </w:r>
            <w:proofErr w:type="spellStart"/>
            <w:r>
              <w:t>стропальные</w:t>
            </w:r>
            <w:proofErr w:type="spellEnd"/>
            <w:r>
              <w:t xml:space="preserve"> работы 23.Освоение приемов закрепления грузов.</w:t>
            </w:r>
          </w:p>
          <w:p w:rsidR="00DA0CEF" w:rsidRPr="0096042A" w:rsidRDefault="00671F88" w:rsidP="00671F88">
            <w:pPr>
              <w:spacing w:after="200" w:line="271" w:lineRule="exact"/>
            </w:pPr>
            <w:r>
              <w:t>24.Сигнализация и команды при перемещении грузов</w:t>
            </w:r>
          </w:p>
        </w:tc>
        <w:tc>
          <w:tcPr>
            <w:tcW w:w="1727" w:type="dxa"/>
            <w:shd w:val="clear" w:color="auto" w:fill="auto"/>
          </w:tcPr>
          <w:p w:rsidR="00DA0CEF" w:rsidRPr="0096042A" w:rsidRDefault="00FA5F0F" w:rsidP="00003329">
            <w:r>
              <w:lastRenderedPageBreak/>
              <w:t>72</w:t>
            </w:r>
          </w:p>
        </w:tc>
      </w:tr>
    </w:tbl>
    <w:p w:rsidR="00683071" w:rsidRPr="002D717C" w:rsidRDefault="00683071" w:rsidP="00683071">
      <w:r w:rsidRPr="002D717C">
        <w:rPr>
          <w:b/>
        </w:rPr>
        <w:lastRenderedPageBreak/>
        <w:t>4. УСЛОВИЯ РЕАЛИЗАЦИИ ПРОГРАММЫ ПРОИЗВОДСТВЕННОЙ ПРАКТИКИ</w:t>
      </w:r>
    </w:p>
    <w:p w:rsidR="00683071" w:rsidRPr="002D717C" w:rsidRDefault="00683071" w:rsidP="00683071">
      <w:r w:rsidRPr="002D717C">
        <w:rPr>
          <w:b/>
        </w:rPr>
        <w:t>4. 1. Общие требования к организации образовательного процесса производственной практики</w:t>
      </w:r>
    </w:p>
    <w:p w:rsidR="00683071" w:rsidRPr="002D717C" w:rsidRDefault="00683071" w:rsidP="00683071">
      <w:pPr>
        <w:autoSpaceDE w:val="0"/>
        <w:autoSpaceDN w:val="0"/>
        <w:adjustRightInd w:val="0"/>
        <w:spacing w:before="192" w:line="394" w:lineRule="exact"/>
        <w:ind w:firstLine="542"/>
        <w:jc w:val="both"/>
        <w:rPr>
          <w:rFonts w:cs="Calibri"/>
          <w:color w:val="000000"/>
          <w:sz w:val="28"/>
          <w:szCs w:val="28"/>
        </w:rPr>
      </w:pPr>
      <w:r w:rsidRPr="002D717C">
        <w:rPr>
          <w:rFonts w:cs="Calibri"/>
          <w:color w:val="000000"/>
          <w:sz w:val="26"/>
          <w:szCs w:val="26"/>
        </w:rPr>
        <w:t>Производственная практика проводится концентрировано в организациях г. Новосибирска  направление деятельности, которых соответствует профилю подготовки обучающихся</w:t>
      </w:r>
      <w:r w:rsidRPr="002D717C">
        <w:rPr>
          <w:rFonts w:cs="Calibri"/>
          <w:color w:val="000000"/>
          <w:sz w:val="28"/>
          <w:szCs w:val="28"/>
        </w:rPr>
        <w:t>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 xml:space="preserve">Обязательным условием допуска к производственной практике (по профильной профессии) является освоение учебной программы для получения первичных профессиональных навыков.   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 xml:space="preserve">Содержание рабочей программы и конкретных видов работ определяется и разрабатывается работодателем в зависимости от профиля предприятия </w:t>
      </w:r>
      <w:proofErr w:type="gramStart"/>
      <w:r w:rsidRPr="002D717C">
        <w:rPr>
          <w:lang w:eastAsia="ar-SA"/>
        </w:rPr>
        <w:t>и ,</w:t>
      </w:r>
      <w:proofErr w:type="gramEnd"/>
      <w:r w:rsidRPr="002D717C">
        <w:rPr>
          <w:lang w:eastAsia="ar-SA"/>
        </w:rPr>
        <w:t xml:space="preserve"> а также в соответствии с требованиями программы учебного заведения. 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Контроль за прохождением производственной практики на предприятии осуществляется мастером производственной практики со стороны учебного заведения.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Перед выходом на производственную практику обучающиеся на предприятии проходят инструктаж по охране труда, электробезопасности, гигиене труда и пожарной безопасности   на предприятии.</w:t>
      </w:r>
    </w:p>
    <w:p w:rsidR="00683071" w:rsidRPr="002D717C" w:rsidRDefault="00683071" w:rsidP="00683071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4.2. Кадровое обеспечение договора и прохождение производственной практики на предприятиях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Контроль с учебного заведения осуществляется мастером производственного обучения, имеющим высшее или среднее профессиональное образование, разряд по данной профессии не ниже 4-5, профессиональный педагог,  психолог, коммуникабельный, деловой организатор, имеющий опыт работы.</w:t>
      </w:r>
    </w:p>
    <w:p w:rsidR="00683071" w:rsidRPr="002D717C" w:rsidRDefault="00683071" w:rsidP="00683071"/>
    <w:p w:rsidR="00683071" w:rsidRPr="002D717C" w:rsidRDefault="00683071" w:rsidP="00683071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4.3. Контроль и оценка результатов прохождения производственной практики</w:t>
      </w:r>
    </w:p>
    <w:p w:rsidR="00683071" w:rsidRPr="002D717C" w:rsidRDefault="00683071" w:rsidP="00683071">
      <w:pPr>
        <w:suppressAutoHyphens/>
        <w:rPr>
          <w:lang w:eastAsia="ar-SA"/>
        </w:rPr>
      </w:pP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Формы и методы контроля обучающихся проводятся по техническим условиям и нормам согласно учебной программе и количеству часов.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Выполнение пробной квалификационной работы на разряд.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Тех. Карта на пробную работу.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Протокол с наименованием работ.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Учебный наряд, время, оценка соответствия сложности 3-4 тарифному разряду.</w:t>
      </w:r>
    </w:p>
    <w:p w:rsidR="00683071" w:rsidRPr="002D717C" w:rsidRDefault="00683071" w:rsidP="00683071">
      <w:r w:rsidRPr="002D717C">
        <w:rPr>
          <w:lang w:eastAsia="ar-SA"/>
        </w:rPr>
        <w:t>Производственная квалификационная характеристика с рекомендацией на разряд от работодателя</w:t>
      </w:r>
    </w:p>
    <w:p w:rsidR="00683071" w:rsidRPr="002D717C" w:rsidRDefault="00683071" w:rsidP="00683071">
      <w:pPr>
        <w:spacing w:line="276" w:lineRule="auto"/>
        <w:jc w:val="center"/>
        <w:rPr>
          <w:b/>
          <w:bCs/>
        </w:rPr>
      </w:pPr>
      <w:r w:rsidRPr="002D717C">
        <w:rPr>
          <w:b/>
          <w:bCs/>
        </w:rPr>
        <w:t xml:space="preserve">5. Отчетность по практике </w:t>
      </w:r>
    </w:p>
    <w:p w:rsidR="00683071" w:rsidRPr="002D717C" w:rsidRDefault="00683071" w:rsidP="00683071">
      <w:pPr>
        <w:spacing w:line="276" w:lineRule="auto"/>
        <w:ind w:firstLine="720"/>
        <w:jc w:val="both"/>
      </w:pPr>
      <w:r w:rsidRPr="002D717C">
        <w:t xml:space="preserve">За период производственной практики </w:t>
      </w:r>
      <w:r w:rsidRPr="002D717C">
        <w:rPr>
          <w:bCs/>
        </w:rPr>
        <w:t>учащиеся-практиканты</w:t>
      </w:r>
      <w:r w:rsidRPr="002D717C">
        <w:t xml:space="preserve"> готовят и предоставляют мастеру производственного обучения, следующие отчетные документы (образцы см. в Приложении):</w:t>
      </w:r>
    </w:p>
    <w:p w:rsidR="00683071" w:rsidRPr="002D717C" w:rsidRDefault="00683071" w:rsidP="00683071">
      <w:pPr>
        <w:numPr>
          <w:ilvl w:val="0"/>
          <w:numId w:val="8"/>
        </w:numPr>
        <w:jc w:val="both"/>
      </w:pPr>
      <w:r w:rsidRPr="002D717C">
        <w:lastRenderedPageBreak/>
        <w:t xml:space="preserve">индивидуальный план </w:t>
      </w:r>
      <w:proofErr w:type="gramStart"/>
      <w:r w:rsidRPr="002D717C">
        <w:t>практики(</w:t>
      </w:r>
      <w:proofErr w:type="gramEnd"/>
      <w:r w:rsidRPr="002D717C">
        <w:t>дневник практики)составленный на основании задания полученного на практику;</w:t>
      </w:r>
    </w:p>
    <w:p w:rsidR="00683071" w:rsidRPr="002D717C" w:rsidRDefault="00683071" w:rsidP="00683071">
      <w:pPr>
        <w:numPr>
          <w:ilvl w:val="0"/>
          <w:numId w:val="8"/>
        </w:numPr>
      </w:pPr>
      <w:r w:rsidRPr="002D717C">
        <w:t>отчёт о практике включающий всю документацию (свидетельства о квалификации, сертификаты, выполненные задания, и т.д.</w:t>
      </w:r>
      <w:proofErr w:type="gramStart"/>
      <w:r w:rsidRPr="002D717C">
        <w:t>),подтверждающие</w:t>
      </w:r>
      <w:proofErr w:type="gramEnd"/>
      <w:r w:rsidRPr="002D717C">
        <w:t xml:space="preserve"> результаты освоения профессиональных компетенций, полученных в период прохождения производственной практики.</w:t>
      </w:r>
    </w:p>
    <w:p w:rsidR="00683071" w:rsidRPr="002D717C" w:rsidRDefault="00683071" w:rsidP="00683071">
      <w:pPr>
        <w:spacing w:line="276" w:lineRule="auto"/>
        <w:ind w:firstLine="720"/>
      </w:pPr>
      <w:r w:rsidRPr="002D717C">
        <w:t>Все указанные документы заверяются подписями уполномоченных лиц и печатью организаций – баз практики.</w:t>
      </w:r>
    </w:p>
    <w:p w:rsidR="00683071" w:rsidRPr="002D717C" w:rsidRDefault="00683071" w:rsidP="00683071">
      <w:pPr>
        <w:spacing w:line="276" w:lineRule="auto"/>
        <w:ind w:firstLine="720"/>
      </w:pPr>
      <w:r w:rsidRPr="002D717C">
        <w:t>При оценке работы учащегося-практиканта в период практики руководитель практики исходит из следующих критериев: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систематичность работы в ходе практики;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ответственность отношения к порученному участку работы, в целом к своей профессиональной деятельности;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личное участие в направлениях работы базы практики;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качество выполнения учебных заданий;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добросовестность в ведении рабочей документации, качество оформления отчётных документов по практике;</w:t>
      </w:r>
    </w:p>
    <w:p w:rsidR="00683071" w:rsidRPr="002D717C" w:rsidRDefault="00683071" w:rsidP="00683071">
      <w:r w:rsidRPr="002D717C">
        <w:t>В конце производственной практики учащимся от Предприятия выдаётся характеристика, в которой указывается наименование Предприятия, где учащийся проходил практику, дата начала и окончания практики, разряд (класс), перечень выполняемых работ, их качество, сведения о нормах (времени) выработки, знании технологического процесса, рекомендации о присвоении квалификационного разряда (класса).</w:t>
      </w:r>
    </w:p>
    <w:p w:rsidR="00683071" w:rsidRPr="002D717C" w:rsidRDefault="00683071" w:rsidP="00683071">
      <w:pPr>
        <w:spacing w:line="276" w:lineRule="auto"/>
        <w:ind w:left="360"/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  <w:r w:rsidRPr="002D717C">
        <w:rPr>
          <w:b/>
          <w:bCs/>
        </w:rPr>
        <w:t>6. Форма итогового контроля</w:t>
      </w: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ind w:firstLine="720"/>
        <w:jc w:val="both"/>
      </w:pPr>
      <w:r w:rsidRPr="002D717C">
        <w:t xml:space="preserve">Итоговый контроль по производственной практике осуществляется в форме «зачет/незачет». </w:t>
      </w:r>
    </w:p>
    <w:p w:rsidR="00683071" w:rsidRPr="002D717C" w:rsidRDefault="00683071" w:rsidP="00683071">
      <w:pPr>
        <w:ind w:firstLine="720"/>
        <w:jc w:val="both"/>
      </w:pPr>
      <w:r w:rsidRPr="002D717C">
        <w:t xml:space="preserve">Учащиеся-практиканты, не выполнившие программу практики по уважительной причине, направляются на практику повторно в свободное от учебы время. </w:t>
      </w:r>
    </w:p>
    <w:p w:rsidR="00683071" w:rsidRPr="002D717C" w:rsidRDefault="00683071" w:rsidP="00683071">
      <w:pPr>
        <w:ind w:firstLine="720"/>
        <w:jc w:val="both"/>
      </w:pPr>
      <w:r w:rsidRPr="002D717C">
        <w:t xml:space="preserve">Если учащийся-практикант не выполнил учебный план практики в полном объеме, он </w:t>
      </w:r>
      <w:r w:rsidRPr="002D717C">
        <w:rPr>
          <w:i/>
          <w:iCs/>
        </w:rPr>
        <w:t xml:space="preserve">не допускается к защите </w:t>
      </w:r>
      <w:r>
        <w:rPr>
          <w:i/>
          <w:iCs/>
        </w:rPr>
        <w:t>ВКР</w:t>
      </w:r>
      <w:r w:rsidRPr="002D717C">
        <w:rPr>
          <w:i/>
          <w:iCs/>
        </w:rPr>
        <w:t>.</w:t>
      </w:r>
      <w:r w:rsidRPr="002D717C">
        <w:t xml:space="preserve"> В этом случае, а также, если </w:t>
      </w:r>
      <w:r w:rsidRPr="002D717C">
        <w:rPr>
          <w:bCs/>
        </w:rPr>
        <w:t>учащийся-практикант</w:t>
      </w:r>
      <w:r w:rsidRPr="002D717C">
        <w:t xml:space="preserve"> получает неудовлетворительную оценку, он проходит практику повторно в полном объеме в следующем учебном году.</w:t>
      </w:r>
    </w:p>
    <w:p w:rsidR="00683071" w:rsidRPr="002D717C" w:rsidRDefault="00683071" w:rsidP="00683071">
      <w:pPr>
        <w:ind w:firstLine="720"/>
        <w:jc w:val="both"/>
      </w:pPr>
      <w:r w:rsidRPr="002D717C">
        <w:t>Отрицательная оценка, полученная за прохождение практики, считается академической задолженностью.</w:t>
      </w:r>
    </w:p>
    <w:p w:rsidR="00683071" w:rsidRPr="002D717C" w:rsidRDefault="00683071" w:rsidP="00683071">
      <w:pPr>
        <w:tabs>
          <w:tab w:val="left" w:pos="8460"/>
        </w:tabs>
        <w:ind w:firstLine="720"/>
        <w:jc w:val="both"/>
        <w:rPr>
          <w:bCs/>
        </w:rPr>
      </w:pPr>
    </w:p>
    <w:p w:rsidR="00683071" w:rsidRPr="002D717C" w:rsidRDefault="00683071" w:rsidP="00683071">
      <w:pPr>
        <w:rPr>
          <w:lang w:eastAsia="en-US"/>
        </w:rPr>
      </w:pPr>
      <w:r w:rsidRPr="002D717C">
        <w:rPr>
          <w:lang w:eastAsia="en-US"/>
        </w:rPr>
        <w:t>профессиональных компетенций, полученных в период прохождения производственного обучения и производственной практики.</w:t>
      </w:r>
    </w:p>
    <w:p w:rsidR="00683071" w:rsidRPr="002D717C" w:rsidRDefault="00683071" w:rsidP="00683071">
      <w:pPr>
        <w:autoSpaceDE w:val="0"/>
        <w:autoSpaceDN w:val="0"/>
        <w:adjustRightInd w:val="0"/>
        <w:spacing w:before="24"/>
        <w:jc w:val="center"/>
        <w:rPr>
          <w:b/>
          <w:bCs/>
          <w:color w:val="000000"/>
        </w:rPr>
      </w:pPr>
      <w:r w:rsidRPr="002D717C">
        <w:rPr>
          <w:b/>
          <w:bCs/>
          <w:color w:val="000000"/>
        </w:rPr>
        <w:t>Аттестационный лист</w:t>
      </w:r>
    </w:p>
    <w:p w:rsidR="00683071" w:rsidRPr="002D717C" w:rsidRDefault="00683071" w:rsidP="00683071"/>
    <w:tbl>
      <w:tblPr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1"/>
        <w:gridCol w:w="2738"/>
        <w:gridCol w:w="3380"/>
        <w:gridCol w:w="894"/>
        <w:gridCol w:w="1465"/>
        <w:gridCol w:w="504"/>
      </w:tblGrid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lastRenderedPageBreak/>
              <w:t>№ п/п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Тема</w:t>
            </w:r>
          </w:p>
        </w:tc>
        <w:tc>
          <w:tcPr>
            <w:tcW w:w="3380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Учебно-производственная работа</w:t>
            </w:r>
          </w:p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Кол-во часов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  <w:rPr>
                <w:b/>
              </w:rPr>
            </w:pPr>
            <w:r w:rsidRPr="002D717C">
              <w:rPr>
                <w:bCs/>
                <w:color w:val="000000"/>
              </w:rPr>
              <w:t>Качество выполнения работ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</w:t>
            </w:r>
          </w:p>
        </w:tc>
        <w:tc>
          <w:tcPr>
            <w:tcW w:w="6118" w:type="dxa"/>
            <w:gridSpan w:val="2"/>
            <w:vAlign w:val="center"/>
          </w:tcPr>
          <w:p w:rsidR="00683071" w:rsidRPr="002D717C" w:rsidRDefault="00683071" w:rsidP="00003329">
            <w:r w:rsidRPr="002D717C">
              <w:rPr>
                <w:bCs/>
              </w:rPr>
              <w:t>Ознакомление с предприятием, правилами внутреннего распорядка, проведение инструктажа по технике безопасности</w:t>
            </w:r>
          </w:p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2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3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4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5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6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br w:type="page"/>
              <w:t>7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8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9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10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11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12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749" w:type="dxa"/>
            <w:gridSpan w:val="3"/>
            <w:vAlign w:val="center"/>
          </w:tcPr>
          <w:p w:rsidR="00683071" w:rsidRPr="002D717C" w:rsidRDefault="00683071" w:rsidP="00003329">
            <w:pPr>
              <w:jc w:val="right"/>
              <w:rPr>
                <w:b/>
              </w:rPr>
            </w:pPr>
            <w:r w:rsidRPr="002D717C">
              <w:rPr>
                <w:b/>
              </w:rPr>
              <w:t>ИТОГО:</w:t>
            </w:r>
          </w:p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</w:tbl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ПРИЛОЖЕНИЕ</w:t>
      </w: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Образцы отчетных документов</w:t>
      </w: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по производственной практике</w:t>
      </w: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(на двух листах)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ИНДИВИДУАЛЬНЫЙ ПЛАН (дневник)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 курса группы №____ 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Сроки практики: с  ________________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4443"/>
        <w:gridCol w:w="877"/>
        <w:gridCol w:w="945"/>
        <w:gridCol w:w="1031"/>
        <w:gridCol w:w="1174"/>
      </w:tblGrid>
      <w:tr w:rsidR="00683071" w:rsidRPr="002D717C" w:rsidTr="00003329">
        <w:tc>
          <w:tcPr>
            <w:tcW w:w="777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Дата </w:t>
            </w:r>
          </w:p>
        </w:tc>
        <w:tc>
          <w:tcPr>
            <w:tcW w:w="4628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Содержание практической работы</w:t>
            </w: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Разряд</w:t>
            </w:r>
          </w:p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работ</w:t>
            </w:r>
          </w:p>
        </w:tc>
        <w:tc>
          <w:tcPr>
            <w:tcW w:w="960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Кол-во часов</w:t>
            </w:r>
          </w:p>
        </w:tc>
        <w:tc>
          <w:tcPr>
            <w:tcW w:w="1042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Оценка</w:t>
            </w:r>
          </w:p>
        </w:tc>
        <w:tc>
          <w:tcPr>
            <w:tcW w:w="1174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Подпись</w:t>
            </w:r>
          </w:p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наставника </w:t>
            </w: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</w:tbl>
    <w:p w:rsidR="00683071" w:rsidRPr="002D717C" w:rsidRDefault="00683071" w:rsidP="00683071">
      <w:pPr>
        <w:tabs>
          <w:tab w:val="left" w:pos="7020"/>
        </w:tabs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  <w:r w:rsidRPr="002D717C">
        <w:rPr>
          <w:sz w:val="28"/>
        </w:rPr>
        <w:br w:type="page"/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lastRenderedPageBreak/>
        <w:t xml:space="preserve">ОТЧЕТ ПО ИТОГАМ 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___ курса группы №____ 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Сроки практики: с  ________________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i/>
          <w:iCs/>
          <w:sz w:val="28"/>
        </w:rPr>
      </w:pPr>
      <w:r w:rsidRPr="002D717C">
        <w:rPr>
          <w:i/>
          <w:iCs/>
          <w:sz w:val="28"/>
        </w:rPr>
        <w:t>Примерная структура отчета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1. Общие сведения о проделанной работе</w:t>
      </w:r>
    </w:p>
    <w:p w:rsidR="00683071" w:rsidRPr="002D717C" w:rsidRDefault="00683071" w:rsidP="00683071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(краткая характеристика базы практики, виды выполненных работ и их результаты);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2. Самоанализ проделанной работы</w:t>
      </w:r>
    </w:p>
    <w:p w:rsidR="00683071" w:rsidRPr="002D717C" w:rsidRDefault="00683071" w:rsidP="00683071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(общие впечатления о практике, наиболее существенные достижения, встреченные трудности, общая оценка итогов практики);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3. Предложения по совершенствованию практики.</w:t>
      </w:r>
    </w:p>
    <w:p w:rsidR="00683071" w:rsidRPr="002D717C" w:rsidRDefault="00683071" w:rsidP="00683071">
      <w:pPr>
        <w:jc w:val="center"/>
        <w:rPr>
          <w:sz w:val="28"/>
        </w:rPr>
      </w:pPr>
    </w:p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Default="00683071" w:rsidP="00683071"/>
    <w:p w:rsidR="00683071" w:rsidRDefault="00683071" w:rsidP="00683071"/>
    <w:p w:rsidR="00AF2FB5" w:rsidRDefault="00AF2FB5"/>
    <w:sectPr w:rsidR="00AF2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4EE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20DD8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217389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DF0D68"/>
    <w:multiLevelType w:val="multilevel"/>
    <w:tmpl w:val="F86AA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03C13"/>
    <w:multiLevelType w:val="hybridMultilevel"/>
    <w:tmpl w:val="C2B2B8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D102CF8"/>
    <w:multiLevelType w:val="multilevel"/>
    <w:tmpl w:val="CF348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316158"/>
    <w:multiLevelType w:val="hybridMultilevel"/>
    <w:tmpl w:val="872C2C5A"/>
    <w:lvl w:ilvl="0" w:tplc="D39A7662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74151C3F"/>
    <w:multiLevelType w:val="hybridMultilevel"/>
    <w:tmpl w:val="A880A0D0"/>
    <w:lvl w:ilvl="0" w:tplc="DBBE952C">
      <w:start w:val="3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5CAE13E0">
      <w:numFmt w:val="bullet"/>
      <w:lvlText w:val="•"/>
      <w:lvlJc w:val="left"/>
      <w:pPr>
        <w:ind w:left="1336" w:hanging="240"/>
      </w:pPr>
      <w:rPr>
        <w:rFonts w:hint="default"/>
        <w:lang w:val="ru-RU" w:eastAsia="ru-RU" w:bidi="ru-RU"/>
      </w:rPr>
    </w:lvl>
    <w:lvl w:ilvl="2" w:tplc="D2C8D6A2">
      <w:numFmt w:val="bullet"/>
      <w:lvlText w:val="•"/>
      <w:lvlJc w:val="left"/>
      <w:pPr>
        <w:ind w:left="2333" w:hanging="240"/>
      </w:pPr>
      <w:rPr>
        <w:rFonts w:hint="default"/>
        <w:lang w:val="ru-RU" w:eastAsia="ru-RU" w:bidi="ru-RU"/>
      </w:rPr>
    </w:lvl>
    <w:lvl w:ilvl="3" w:tplc="C518D84C">
      <w:numFmt w:val="bullet"/>
      <w:lvlText w:val="•"/>
      <w:lvlJc w:val="left"/>
      <w:pPr>
        <w:ind w:left="3330" w:hanging="240"/>
      </w:pPr>
      <w:rPr>
        <w:rFonts w:hint="default"/>
        <w:lang w:val="ru-RU" w:eastAsia="ru-RU" w:bidi="ru-RU"/>
      </w:rPr>
    </w:lvl>
    <w:lvl w:ilvl="4" w:tplc="8CBCB31E">
      <w:numFmt w:val="bullet"/>
      <w:lvlText w:val="•"/>
      <w:lvlJc w:val="left"/>
      <w:pPr>
        <w:ind w:left="4327" w:hanging="240"/>
      </w:pPr>
      <w:rPr>
        <w:rFonts w:hint="default"/>
        <w:lang w:val="ru-RU" w:eastAsia="ru-RU" w:bidi="ru-RU"/>
      </w:rPr>
    </w:lvl>
    <w:lvl w:ilvl="5" w:tplc="37D07FC4">
      <w:numFmt w:val="bullet"/>
      <w:lvlText w:val="•"/>
      <w:lvlJc w:val="left"/>
      <w:pPr>
        <w:ind w:left="5324" w:hanging="240"/>
      </w:pPr>
      <w:rPr>
        <w:rFonts w:hint="default"/>
        <w:lang w:val="ru-RU" w:eastAsia="ru-RU" w:bidi="ru-RU"/>
      </w:rPr>
    </w:lvl>
    <w:lvl w:ilvl="6" w:tplc="FB605E1C">
      <w:numFmt w:val="bullet"/>
      <w:lvlText w:val="•"/>
      <w:lvlJc w:val="left"/>
      <w:pPr>
        <w:ind w:left="6320" w:hanging="240"/>
      </w:pPr>
      <w:rPr>
        <w:rFonts w:hint="default"/>
        <w:lang w:val="ru-RU" w:eastAsia="ru-RU" w:bidi="ru-RU"/>
      </w:rPr>
    </w:lvl>
    <w:lvl w:ilvl="7" w:tplc="D6700C66">
      <w:numFmt w:val="bullet"/>
      <w:lvlText w:val="•"/>
      <w:lvlJc w:val="left"/>
      <w:pPr>
        <w:ind w:left="7317" w:hanging="240"/>
      </w:pPr>
      <w:rPr>
        <w:rFonts w:hint="default"/>
        <w:lang w:val="ru-RU" w:eastAsia="ru-RU" w:bidi="ru-RU"/>
      </w:rPr>
    </w:lvl>
    <w:lvl w:ilvl="8" w:tplc="18C6E3A0">
      <w:numFmt w:val="bullet"/>
      <w:lvlText w:val="•"/>
      <w:lvlJc w:val="left"/>
      <w:pPr>
        <w:ind w:left="8314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7E8337F4"/>
    <w:multiLevelType w:val="multilevel"/>
    <w:tmpl w:val="A6BCF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80F"/>
    <w:rsid w:val="0004180F"/>
    <w:rsid w:val="0028003C"/>
    <w:rsid w:val="00671F88"/>
    <w:rsid w:val="00683071"/>
    <w:rsid w:val="006E6538"/>
    <w:rsid w:val="009D4CA0"/>
    <w:rsid w:val="00AF2FB5"/>
    <w:rsid w:val="00B32E38"/>
    <w:rsid w:val="00DA0CEF"/>
    <w:rsid w:val="00FA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D9CF4-E0BC-43AC-911F-35CF86A7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2E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2E38"/>
    <w:pPr>
      <w:ind w:left="720"/>
      <w:contextualSpacing/>
    </w:pPr>
  </w:style>
  <w:style w:type="paragraph" w:styleId="a4">
    <w:name w:val="No Spacing"/>
    <w:uiPriority w:val="1"/>
    <w:qFormat/>
    <w:rsid w:val="00FA5F0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2021-05-27T00:18:00Z</dcterms:created>
  <dcterms:modified xsi:type="dcterms:W3CDTF">2021-07-27T05:04:00Z</dcterms:modified>
</cp:coreProperties>
</file>